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0A16" w14:textId="2A9CA9A6" w:rsidR="00F17C1F" w:rsidRPr="007E5226" w:rsidRDefault="00B77601" w:rsidP="003F4E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Urine</w:t>
      </w:r>
      <w:r w:rsidR="00F17C1F" w:rsidRPr="007E5226">
        <w:rPr>
          <w:b/>
          <w:bCs/>
          <w:sz w:val="28"/>
          <w:szCs w:val="28"/>
        </w:rPr>
        <w:t xml:space="preserve"> </w:t>
      </w:r>
      <w:r w:rsidR="004F7C54" w:rsidRPr="007E5226">
        <w:rPr>
          <w:b/>
          <w:bCs/>
          <w:sz w:val="28"/>
          <w:szCs w:val="28"/>
        </w:rPr>
        <w:t xml:space="preserve">Specimen Collector </w:t>
      </w:r>
      <w:r w:rsidR="00F17C1F" w:rsidRPr="007E5226">
        <w:rPr>
          <w:b/>
          <w:bCs/>
          <w:sz w:val="28"/>
          <w:szCs w:val="28"/>
        </w:rPr>
        <w:t>Train-The-Trainer Application</w:t>
      </w:r>
    </w:p>
    <w:p w14:paraId="396FE26C" w14:textId="7693CDAF" w:rsidR="00EB1534" w:rsidRDefault="004F7C54" w:rsidP="0000059A">
      <w:pPr>
        <w:spacing w:after="0" w:line="240" w:lineRule="auto"/>
      </w:pPr>
      <w:r>
        <w:t xml:space="preserve">Certified Training Solutions LLC’s </w:t>
      </w:r>
      <w:r w:rsidR="00B77601">
        <w:t>Urine</w:t>
      </w:r>
      <w:r>
        <w:t xml:space="preserve"> </w:t>
      </w:r>
      <w:r w:rsidR="008A78C0">
        <w:t>S</w:t>
      </w:r>
      <w:r>
        <w:t xml:space="preserve">pecimen </w:t>
      </w:r>
      <w:r w:rsidR="008A78C0">
        <w:t>C</w:t>
      </w:r>
      <w:r>
        <w:t>ollector Train-The-Trainer program</w:t>
      </w:r>
      <w:r w:rsidR="00D30073">
        <w:t xml:space="preserve"> </w:t>
      </w:r>
      <w:r w:rsidR="00FB6064">
        <w:t xml:space="preserve">is currently restricted to applicants who work for a healthcare facility, </w:t>
      </w:r>
      <w:r w:rsidR="00C2388A">
        <w:t>multi-location</w:t>
      </w:r>
      <w:r w:rsidR="00FB6064">
        <w:t xml:space="preserve"> collection facilities, </w:t>
      </w:r>
      <w:r w:rsidR="00146EC6">
        <w:t xml:space="preserve">or similar </w:t>
      </w:r>
      <w:r w:rsidR="00C2388A">
        <w:t>entities</w:t>
      </w:r>
      <w:r w:rsidR="00146EC6">
        <w:t xml:space="preserve"> only.</w:t>
      </w:r>
      <w:r w:rsidR="001B7923">
        <w:t xml:space="preserve"> If your application is approved, you are authorized to conduct the hands-on (device proficiency training) ONLY and only with employees </w:t>
      </w:r>
      <w:r w:rsidR="00184C08">
        <w:t>(collector students) within your own organization/company.</w:t>
      </w:r>
    </w:p>
    <w:p w14:paraId="41B4DB55" w14:textId="21FC3833" w:rsidR="004A698E" w:rsidRDefault="004A698E" w:rsidP="0000059A">
      <w:pPr>
        <w:spacing w:after="0" w:line="240" w:lineRule="auto"/>
      </w:pPr>
      <w:r>
        <w:t xml:space="preserve">You agree to purchase a separate online </w:t>
      </w:r>
      <w:r w:rsidR="00B77601">
        <w:t>Urine Specimen</w:t>
      </w:r>
      <w:r>
        <w:t xml:space="preserve"> Collector Procedures training course fro</w:t>
      </w:r>
      <w:r w:rsidR="00DA3E90">
        <w:t>m</w:t>
      </w:r>
      <w:r>
        <w:t xml:space="preserve"> Certified Training Solutions LLC for each person that you intend to train.</w:t>
      </w:r>
    </w:p>
    <w:p w14:paraId="15D233FF" w14:textId="77777777" w:rsidR="00EB1534" w:rsidRPr="00155A17" w:rsidRDefault="00EB1534">
      <w:pPr>
        <w:rPr>
          <w:sz w:val="10"/>
          <w:szCs w:val="10"/>
        </w:rPr>
      </w:pPr>
    </w:p>
    <w:p w14:paraId="1ABD76DB" w14:textId="51E92B5D" w:rsidR="00F17C1F" w:rsidRDefault="00741AB3">
      <w:r>
        <w:t xml:space="preserve">Print </w:t>
      </w:r>
      <w:r w:rsidR="003F4ED8">
        <w:t xml:space="preserve">Applicant </w:t>
      </w:r>
      <w:r>
        <w:t>N</w:t>
      </w:r>
      <w:r w:rsidR="003F4ED8">
        <w:t>ame: ______</w:t>
      </w:r>
      <w:r>
        <w:t>_______</w:t>
      </w:r>
      <w:r w:rsidR="003F4ED8">
        <w:t>___________________</w:t>
      </w:r>
      <w:r w:rsidR="00DA3E90">
        <w:t>___</w:t>
      </w:r>
      <w:r w:rsidR="003F4ED8">
        <w:t>______</w:t>
      </w:r>
      <w:r>
        <w:t xml:space="preserve">  Date: ______</w:t>
      </w:r>
      <w:r w:rsidR="00DA3E90">
        <w:t>_____</w:t>
      </w:r>
      <w:r>
        <w:t>_____________</w:t>
      </w:r>
    </w:p>
    <w:p w14:paraId="190D7357" w14:textId="56754FEF" w:rsidR="00741AB3" w:rsidRDefault="00DE5BE2">
      <w:r>
        <w:t>Company/Facility/Collection Site Name: ________________________________</w:t>
      </w:r>
      <w:r w:rsidR="00DA3E90">
        <w:t>________</w:t>
      </w:r>
      <w:r>
        <w:t>______________</w:t>
      </w:r>
    </w:p>
    <w:p w14:paraId="00558650" w14:textId="5E44574C" w:rsidR="00DA3E90" w:rsidRDefault="00DA3E90">
      <w:r>
        <w:t>Mailing Address: ____________________________________________________________________________</w:t>
      </w:r>
    </w:p>
    <w:p w14:paraId="0395EDD5" w14:textId="66359366" w:rsidR="00475B63" w:rsidRDefault="00475B63" w:rsidP="00C825D1">
      <w:pPr>
        <w:spacing w:after="120"/>
      </w:pPr>
      <w:r>
        <w:t>Physical Address (if different): ________________________________________________________________</w:t>
      </w:r>
    </w:p>
    <w:p w14:paraId="1359B3B4" w14:textId="77777777" w:rsidR="00EB1534" w:rsidRPr="00732BC4" w:rsidRDefault="00EB1534" w:rsidP="00C825D1">
      <w:pPr>
        <w:spacing w:after="120"/>
        <w:rPr>
          <w:sz w:val="2"/>
          <w:szCs w:val="2"/>
        </w:rPr>
      </w:pPr>
    </w:p>
    <w:p w14:paraId="3CFA67F0" w14:textId="77777777" w:rsidR="00C801DA" w:rsidRDefault="00C801DA" w:rsidP="00C825D1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What type of facility are you with? ______________________________________________________</w:t>
      </w:r>
    </w:p>
    <w:p w14:paraId="7771B885" w14:textId="3751483D" w:rsidR="00B52829" w:rsidRDefault="00B52829" w:rsidP="00C825D1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Please explain the reason for your application: __________________________________________</w:t>
      </w:r>
    </w:p>
    <w:p w14:paraId="0C260BCC" w14:textId="64DBD835" w:rsidR="005902A7" w:rsidRDefault="005902A7" w:rsidP="00C825D1">
      <w:pPr>
        <w:pStyle w:val="ListParagraph"/>
        <w:spacing w:after="120"/>
        <w:contextualSpacing w:val="0"/>
      </w:pPr>
      <w:r>
        <w:t>______________________________________________________________________________________</w:t>
      </w:r>
    </w:p>
    <w:p w14:paraId="4211C72E" w14:textId="097E9FBE" w:rsidR="00A53EF4" w:rsidRDefault="005902A7" w:rsidP="00A53EF4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 xml:space="preserve">Who do you intend to provide the hands-on training to? </w:t>
      </w:r>
      <w:r w:rsidRPr="005E630D">
        <w:rPr>
          <w:sz w:val="22"/>
          <w:szCs w:val="22"/>
        </w:rPr>
        <w:t>(Explain</w:t>
      </w:r>
      <w:r w:rsidR="00B022D6" w:rsidRPr="005E630D">
        <w:rPr>
          <w:sz w:val="22"/>
          <w:szCs w:val="22"/>
        </w:rPr>
        <w:t xml:space="preserve"> exactly who the trainees will be… i.e. Current staff</w:t>
      </w:r>
      <w:r w:rsidR="00267DE7" w:rsidRPr="005E630D">
        <w:rPr>
          <w:sz w:val="22"/>
          <w:szCs w:val="22"/>
        </w:rPr>
        <w:t xml:space="preserve"> or current</w:t>
      </w:r>
      <w:r w:rsidR="00B022D6" w:rsidRPr="005E630D">
        <w:rPr>
          <w:sz w:val="22"/>
          <w:szCs w:val="22"/>
        </w:rPr>
        <w:t xml:space="preserve"> collectors</w:t>
      </w:r>
      <w:r w:rsidR="00267DE7" w:rsidRPr="005E630D">
        <w:rPr>
          <w:sz w:val="22"/>
          <w:szCs w:val="22"/>
        </w:rPr>
        <w:t xml:space="preserve"> for </w:t>
      </w:r>
      <w:r w:rsidR="005E630D" w:rsidRPr="005E630D">
        <w:rPr>
          <w:sz w:val="22"/>
          <w:szCs w:val="22"/>
        </w:rPr>
        <w:t>recertification</w:t>
      </w:r>
      <w:r w:rsidR="00B022D6" w:rsidRPr="005E630D">
        <w:rPr>
          <w:sz w:val="22"/>
          <w:szCs w:val="22"/>
        </w:rPr>
        <w:t xml:space="preserve">, </w:t>
      </w:r>
      <w:r w:rsidR="005E630D" w:rsidRPr="005E630D">
        <w:rPr>
          <w:sz w:val="22"/>
          <w:szCs w:val="22"/>
        </w:rPr>
        <w:t>your</w:t>
      </w:r>
      <w:r w:rsidR="00B022D6" w:rsidRPr="005E630D">
        <w:rPr>
          <w:sz w:val="22"/>
          <w:szCs w:val="22"/>
        </w:rPr>
        <w:t xml:space="preserve"> employees, </w:t>
      </w:r>
      <w:r w:rsidR="005E630D" w:rsidRPr="005E630D">
        <w:rPr>
          <w:sz w:val="22"/>
          <w:szCs w:val="22"/>
        </w:rPr>
        <w:t>y</w:t>
      </w:r>
      <w:r w:rsidR="00B022D6" w:rsidRPr="005E630D">
        <w:rPr>
          <w:sz w:val="22"/>
          <w:szCs w:val="22"/>
        </w:rPr>
        <w:t>our clinical staff, etc.):</w:t>
      </w:r>
      <w:r w:rsidR="00A53EF4">
        <w:t>______________________________________________________________________________________________________________________________________________________________________</w:t>
      </w:r>
      <w:r w:rsidR="005E630D">
        <w:t>_</w:t>
      </w:r>
    </w:p>
    <w:p w14:paraId="7066AC43" w14:textId="77777777" w:rsidR="00A53EF4" w:rsidRPr="006F2C29" w:rsidRDefault="00A53EF4" w:rsidP="00A53EF4">
      <w:pPr>
        <w:pStyle w:val="ListParagraph"/>
        <w:rPr>
          <w:sz w:val="16"/>
          <w:szCs w:val="16"/>
        </w:rPr>
      </w:pPr>
    </w:p>
    <w:p w14:paraId="5EE82E72" w14:textId="60ACEF92" w:rsidR="006F534F" w:rsidRDefault="006F534F" w:rsidP="00B52829">
      <w:pPr>
        <w:pStyle w:val="ListParagraph"/>
        <w:numPr>
          <w:ilvl w:val="0"/>
          <w:numId w:val="1"/>
        </w:numPr>
      </w:pPr>
      <w:r>
        <w:t>Outline your experience in training in this field</w:t>
      </w:r>
      <w:r w:rsidR="00A75524">
        <w:t xml:space="preserve"> and related experience</w:t>
      </w:r>
      <w:r>
        <w:t>, such as current experience as a urine collector, collector trainer, etc.: ___________________________________</w:t>
      </w:r>
      <w:r w:rsidR="00A75524">
        <w:t>_</w:t>
      </w:r>
    </w:p>
    <w:p w14:paraId="09D23CA1" w14:textId="13FABF8D" w:rsidR="006F534F" w:rsidRDefault="006F534F" w:rsidP="006F534F">
      <w:pPr>
        <w:pStyle w:val="ListParagraph"/>
      </w:pPr>
      <w:r>
        <w:t>______________________________________________________________________________________</w:t>
      </w:r>
    </w:p>
    <w:p w14:paraId="4A5CB041" w14:textId="5A54117D" w:rsidR="006F534F" w:rsidRDefault="006F534F" w:rsidP="006F534F">
      <w:pPr>
        <w:pStyle w:val="ListParagraph"/>
      </w:pPr>
      <w:r>
        <w:t>______________________________________________________________________________________</w:t>
      </w:r>
    </w:p>
    <w:p w14:paraId="00B9C2AD" w14:textId="16F8DB8F" w:rsidR="006F534F" w:rsidRDefault="002D36FE" w:rsidP="00B52829">
      <w:pPr>
        <w:pStyle w:val="ListParagraph"/>
        <w:numPr>
          <w:ilvl w:val="0"/>
          <w:numId w:val="1"/>
        </w:numPr>
      </w:pPr>
      <w:r>
        <w:t xml:space="preserve">How many </w:t>
      </w:r>
      <w:r w:rsidR="001D2BAD">
        <w:t xml:space="preserve">urine </w:t>
      </w:r>
      <w:r>
        <w:t>specimen collectors do you anticipate providing training to within</w:t>
      </w:r>
      <w:r w:rsidR="000B077B">
        <w:t xml:space="preserve"> (est</w:t>
      </w:r>
      <w:r w:rsidR="003418A5">
        <w:t>.)</w:t>
      </w:r>
      <w:r>
        <w:t>:</w:t>
      </w:r>
    </w:p>
    <w:p w14:paraId="30A0B3E8" w14:textId="5CCFC48B" w:rsidR="00AD0E8B" w:rsidRDefault="002D36FE" w:rsidP="002D36FE">
      <w:pPr>
        <w:pStyle w:val="ListParagraph"/>
        <w:numPr>
          <w:ilvl w:val="1"/>
          <w:numId w:val="1"/>
        </w:numPr>
      </w:pPr>
      <w:r>
        <w:t>The first 90 days</w:t>
      </w:r>
      <w:r w:rsidR="00AD0E8B">
        <w:t xml:space="preserve">: ________ </w:t>
      </w:r>
      <w:r w:rsidR="000B077B">
        <w:t xml:space="preserve">      b. </w:t>
      </w:r>
      <w:r w:rsidR="00AD0E8B">
        <w:t>The first 6 months: ________</w:t>
      </w:r>
    </w:p>
    <w:p w14:paraId="677D3F8C" w14:textId="3CEDFCA8" w:rsidR="00AD0E8B" w:rsidRDefault="000B077B" w:rsidP="000B077B">
      <w:pPr>
        <w:ind w:left="1080"/>
      </w:pPr>
      <w:r>
        <w:t xml:space="preserve">c. </w:t>
      </w:r>
      <w:r w:rsidR="00AD0E8B">
        <w:t>The first year: ________</w:t>
      </w:r>
      <w:r>
        <w:t xml:space="preserve">                 d. </w:t>
      </w:r>
      <w:r w:rsidR="00AD0E8B">
        <w:t>Annually after the first year:</w:t>
      </w:r>
      <w:r>
        <w:t xml:space="preserve"> ________</w:t>
      </w:r>
    </w:p>
    <w:p w14:paraId="40AF201E" w14:textId="112E83AD" w:rsidR="002D36FE" w:rsidRDefault="004870AF" w:rsidP="00B52829">
      <w:pPr>
        <w:pStyle w:val="ListParagraph"/>
        <w:numPr>
          <w:ilvl w:val="0"/>
          <w:numId w:val="1"/>
        </w:numPr>
      </w:pPr>
      <w:r>
        <w:t xml:space="preserve">How do you intend to conduct the </w:t>
      </w:r>
      <w:r w:rsidR="00827E15">
        <w:t>hands-on</w:t>
      </w:r>
      <w:r>
        <w:t xml:space="preserve"> training (web</w:t>
      </w:r>
      <w:r w:rsidR="000A6DEA">
        <w:t>c</w:t>
      </w:r>
      <w:r>
        <w:t>am, live, or both)? _______________</w:t>
      </w:r>
    </w:p>
    <w:p w14:paraId="3F584C2D" w14:textId="58B18602" w:rsidR="009C60ED" w:rsidRDefault="009C60ED" w:rsidP="00B52829">
      <w:pPr>
        <w:pStyle w:val="ListParagraph"/>
        <w:numPr>
          <w:ilvl w:val="0"/>
          <w:numId w:val="1"/>
        </w:numPr>
      </w:pPr>
      <w:r>
        <w:t>Do you intend to provide training to any person who is not an employee of your facility or organization? ________   If so, who? _____________________________________________________</w:t>
      </w:r>
    </w:p>
    <w:p w14:paraId="181D82E8" w14:textId="666EB4CA" w:rsidR="00B5203D" w:rsidRDefault="00B5203D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4902D1B5" w14:textId="17779067" w:rsidR="000743FF" w:rsidRPr="00354CC8" w:rsidRDefault="001D2BAD" w:rsidP="006F2C29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Urine</w:t>
      </w:r>
      <w:r w:rsidR="00B5203D" w:rsidRPr="00354CC8">
        <w:rPr>
          <w:b/>
          <w:bCs/>
        </w:rPr>
        <w:t xml:space="preserve"> Train-The-Trainer Program </w:t>
      </w:r>
      <w:r w:rsidR="006F2C29" w:rsidRPr="00354CC8">
        <w:rPr>
          <w:b/>
          <w:bCs/>
        </w:rPr>
        <w:t>Cost</w:t>
      </w:r>
      <w:r w:rsidR="000743FF" w:rsidRPr="00354CC8">
        <w:rPr>
          <w:b/>
          <w:bCs/>
        </w:rPr>
        <w:t>:</w:t>
      </w:r>
    </w:p>
    <w:p w14:paraId="11EB1595" w14:textId="31A8DF25" w:rsidR="006F2C29" w:rsidRDefault="00117D2D" w:rsidP="005C2FE7">
      <w:pPr>
        <w:pStyle w:val="ListParagraph"/>
        <w:numPr>
          <w:ilvl w:val="0"/>
          <w:numId w:val="5"/>
        </w:numPr>
        <w:spacing w:after="120" w:line="240" w:lineRule="auto"/>
      </w:pPr>
      <w:r>
        <w:t>Online</w:t>
      </w:r>
      <w:r w:rsidR="001D29FA">
        <w:t xml:space="preserve"> urine </w:t>
      </w:r>
      <w:r>
        <w:t xml:space="preserve">specimen </w:t>
      </w:r>
      <w:r w:rsidR="001D29FA">
        <w:t>collector</w:t>
      </w:r>
      <w:r>
        <w:t xml:space="preserve"> for DOT drug testing</w:t>
      </w:r>
      <w:r w:rsidR="001D29FA">
        <w:t xml:space="preserve"> procedures course</w:t>
      </w:r>
      <w:r>
        <w:t xml:space="preserve">, </w:t>
      </w:r>
      <w:r w:rsidR="00FA736C">
        <w:t>trainer modules</w:t>
      </w:r>
      <w:r>
        <w:t>,</w:t>
      </w:r>
      <w:r w:rsidR="00FA736C">
        <w:t xml:space="preserve"> and </w:t>
      </w:r>
      <w:r>
        <w:t xml:space="preserve">trainer </w:t>
      </w:r>
      <w:r w:rsidR="00FA736C">
        <w:t>resources</w:t>
      </w:r>
      <w:r>
        <w:t xml:space="preserve"> (5-year access</w:t>
      </w:r>
      <w:r w:rsidR="005C2FE7">
        <w:t xml:space="preserve"> granted)</w:t>
      </w:r>
      <w:r w:rsidR="00CE3AB7">
        <w:t xml:space="preserve"> -- </w:t>
      </w:r>
      <w:r w:rsidR="006F2C29">
        <w:t>$</w:t>
      </w:r>
      <w:r w:rsidR="00FA736C">
        <w:t>34</w:t>
      </w:r>
      <w:r w:rsidR="006F2C29">
        <w:t>9.99</w:t>
      </w:r>
      <w:r w:rsidR="005C2FE7">
        <w:t xml:space="preserve"> (required).</w:t>
      </w:r>
    </w:p>
    <w:p w14:paraId="367495F0" w14:textId="7958EEB2" w:rsidR="005C2FE7" w:rsidRDefault="005C2FE7" w:rsidP="005C2FE7">
      <w:pPr>
        <w:pStyle w:val="ListParagraph"/>
        <w:numPr>
          <w:ilvl w:val="0"/>
          <w:numId w:val="5"/>
        </w:numPr>
        <w:spacing w:after="120" w:line="240" w:lineRule="auto"/>
      </w:pPr>
      <w:r>
        <w:t>Select if you need the following:</w:t>
      </w:r>
    </w:p>
    <w:p w14:paraId="02A7ADB4" w14:textId="43F3B36D" w:rsidR="006F2C29" w:rsidRDefault="00E6172B" w:rsidP="00790CB7">
      <w:pPr>
        <w:pStyle w:val="ListParagraph"/>
        <w:numPr>
          <w:ilvl w:val="0"/>
          <w:numId w:val="6"/>
        </w:numPr>
        <w:spacing w:after="120" w:line="240" w:lineRule="auto"/>
      </w:pPr>
      <w:r>
        <w:t>Webcam proficiency training (five mock collections class by webcam), $260.00</w:t>
      </w:r>
    </w:p>
    <w:p w14:paraId="19505978" w14:textId="4BBECBA8" w:rsidR="00E6172B" w:rsidRDefault="00E6172B" w:rsidP="00790CB7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One set of training supplies </w:t>
      </w:r>
      <w:r w:rsidR="001F5557">
        <w:t xml:space="preserve">for your training -- </w:t>
      </w:r>
      <w:r>
        <w:t>(</w:t>
      </w:r>
      <w:r w:rsidR="00084469">
        <w:t>DOT split specimen kits and current federal CCFs for my own training) - $45.00</w:t>
      </w:r>
      <w:r w:rsidR="00750EAC">
        <w:t xml:space="preserve">  </w:t>
      </w:r>
      <w:r w:rsidR="00750EAC" w:rsidRPr="000E1A0D">
        <w:rPr>
          <w:sz w:val="22"/>
          <w:szCs w:val="22"/>
        </w:rPr>
        <w:t>(Required if you do not have your own from your</w:t>
      </w:r>
      <w:r w:rsidR="00D318CD">
        <w:rPr>
          <w:sz w:val="22"/>
          <w:szCs w:val="22"/>
        </w:rPr>
        <w:t xml:space="preserve"> HHS-accredited</w:t>
      </w:r>
      <w:r w:rsidR="00750EAC" w:rsidRPr="000E1A0D">
        <w:rPr>
          <w:sz w:val="22"/>
          <w:szCs w:val="22"/>
        </w:rPr>
        <w:t xml:space="preserve"> lab. You must provide additional supplies for your own trainees</w:t>
      </w:r>
      <w:r w:rsidR="000E1A0D" w:rsidRPr="000E1A0D">
        <w:rPr>
          <w:sz w:val="22"/>
          <w:szCs w:val="22"/>
        </w:rPr>
        <w:t>, as we cannot supply these for students you will train internally.)</w:t>
      </w:r>
    </w:p>
    <w:p w14:paraId="6E01AD5E" w14:textId="77777777" w:rsidR="009D4FCB" w:rsidRDefault="00031BC2" w:rsidP="00925460">
      <w:pPr>
        <w:spacing w:after="120" w:line="240" w:lineRule="auto"/>
      </w:pPr>
      <w:r>
        <w:sym w:font="Wingdings" w:char="F06F"/>
      </w:r>
      <w:r>
        <w:t xml:space="preserve"> </w:t>
      </w:r>
      <w:r>
        <w:t xml:space="preserve"> C</w:t>
      </w:r>
      <w:r>
        <w:t>heck here</w:t>
      </w:r>
      <w:r>
        <w:t xml:space="preserve"> i</w:t>
      </w:r>
      <w:r w:rsidR="00CE39CC">
        <w:t>f you have your own qualified trainer/monitor to conduct your hands-on proficiency demonstration class at your facility</w:t>
      </w:r>
      <w:r>
        <w:t xml:space="preserve">. </w:t>
      </w:r>
    </w:p>
    <w:p w14:paraId="6EC037A4" w14:textId="07A9E2D5" w:rsidR="00925460" w:rsidRDefault="00CE39CC" w:rsidP="00925460">
      <w:pPr>
        <w:spacing w:after="120" w:line="240" w:lineRule="auto"/>
        <w:rPr>
          <w:sz w:val="22"/>
          <w:szCs w:val="22"/>
        </w:rPr>
      </w:pPr>
      <w:r w:rsidRPr="009D4FCB">
        <w:rPr>
          <w:sz w:val="22"/>
          <w:szCs w:val="22"/>
        </w:rPr>
        <w:t>Note that Certified Training Solutions LLC</w:t>
      </w:r>
      <w:r w:rsidR="00340E27" w:rsidRPr="009D4FCB">
        <w:rPr>
          <w:sz w:val="22"/>
          <w:szCs w:val="22"/>
        </w:rPr>
        <w:t xml:space="preserve"> accepts no responsibility or liability for</w:t>
      </w:r>
      <w:r w:rsidR="009D4FCB">
        <w:rPr>
          <w:sz w:val="22"/>
          <w:szCs w:val="22"/>
        </w:rPr>
        <w:t xml:space="preserve"> the quality or legitimacy of</w:t>
      </w:r>
      <w:r w:rsidR="00340E27" w:rsidRPr="009D4FCB">
        <w:rPr>
          <w:sz w:val="22"/>
          <w:szCs w:val="22"/>
        </w:rPr>
        <w:t xml:space="preserve"> any part of your proficiency demonstration training if you do not complete your hands-on proficiency demonstration training with our company.</w:t>
      </w:r>
    </w:p>
    <w:p w14:paraId="06D550F6" w14:textId="77777777" w:rsidR="006E7F00" w:rsidRPr="006E7F00" w:rsidRDefault="006E7F00" w:rsidP="00925460">
      <w:pPr>
        <w:spacing w:after="120" w:line="240" w:lineRule="auto"/>
        <w:rPr>
          <w:sz w:val="16"/>
          <w:szCs w:val="16"/>
        </w:rPr>
      </w:pPr>
    </w:p>
    <w:p w14:paraId="1ED77A1E" w14:textId="77777777" w:rsidR="00407CBF" w:rsidRDefault="006F2C29" w:rsidP="00407CBF">
      <w:pPr>
        <w:spacing w:after="0" w:line="240" w:lineRule="auto"/>
      </w:pPr>
      <w:r>
        <w:t xml:space="preserve">A </w:t>
      </w:r>
      <w:r w:rsidRPr="00E11CE6">
        <w:rPr>
          <w:b/>
          <w:bCs/>
          <w:i/>
          <w:iCs/>
        </w:rPr>
        <w:t>required minimum purchase</w:t>
      </w:r>
      <w:r>
        <w:t xml:space="preserve"> of </w:t>
      </w:r>
      <w:r w:rsidR="00924169">
        <w:t>five</w:t>
      </w:r>
      <w:r>
        <w:t xml:space="preserve"> (</w:t>
      </w:r>
      <w:r w:rsidR="00924169">
        <w:t>5</w:t>
      </w:r>
      <w:r>
        <w:t xml:space="preserve">) additional </w:t>
      </w:r>
      <w:r w:rsidR="00924169">
        <w:t xml:space="preserve">Urine Specimen </w:t>
      </w:r>
      <w:r>
        <w:t>Collector Procedures (online) courses is required with the purchase of this Train-The-Trainer program in order to be considered/approved.</w:t>
      </w:r>
      <w:r w:rsidR="00EF4918">
        <w:t xml:space="preserve"> You </w:t>
      </w:r>
      <w:r w:rsidR="0069034F">
        <w:t>will be billed at the Trainer Discount Rate.</w:t>
      </w:r>
      <w:r w:rsidR="006835E3">
        <w:t xml:space="preserve"> </w:t>
      </w:r>
    </w:p>
    <w:p w14:paraId="7B33036A" w14:textId="2D408267" w:rsidR="006F2C29" w:rsidRDefault="0069034F" w:rsidP="00407CBF">
      <w:pPr>
        <w:spacing w:after="0" w:line="240" w:lineRule="auto"/>
        <w:rPr>
          <w:sz w:val="20"/>
          <w:szCs w:val="20"/>
        </w:rPr>
      </w:pPr>
      <w:r w:rsidRPr="006835E3">
        <w:rPr>
          <w:sz w:val="22"/>
          <w:szCs w:val="22"/>
        </w:rPr>
        <w:t xml:space="preserve">Note: </w:t>
      </w:r>
      <w:r w:rsidR="006F2C29" w:rsidRPr="006835E3">
        <w:rPr>
          <w:sz w:val="20"/>
          <w:szCs w:val="20"/>
        </w:rPr>
        <w:t xml:space="preserve">Courses expire 12 months from </w:t>
      </w:r>
      <w:r w:rsidR="005C6133" w:rsidRPr="006835E3">
        <w:rPr>
          <w:sz w:val="20"/>
          <w:szCs w:val="20"/>
        </w:rPr>
        <w:t>the date</w:t>
      </w:r>
      <w:r w:rsidR="006F2C29" w:rsidRPr="006835E3">
        <w:rPr>
          <w:sz w:val="20"/>
          <w:szCs w:val="20"/>
        </w:rPr>
        <w:t xml:space="preserve"> of purchase if not used.</w:t>
      </w:r>
      <w:r w:rsidR="005C6133">
        <w:rPr>
          <w:sz w:val="20"/>
          <w:szCs w:val="20"/>
        </w:rPr>
        <w:t xml:space="preserve"> No refunds.</w:t>
      </w:r>
    </w:p>
    <w:p w14:paraId="02FCC629" w14:textId="77777777" w:rsidR="007E1FE8" w:rsidRDefault="007E1FE8" w:rsidP="00407CBF">
      <w:pPr>
        <w:spacing w:after="0" w:line="240" w:lineRule="auto"/>
        <w:rPr>
          <w:sz w:val="20"/>
          <w:szCs w:val="20"/>
        </w:rPr>
      </w:pPr>
    </w:p>
    <w:p w14:paraId="703C4603" w14:textId="77777777" w:rsidR="00407CBF" w:rsidRPr="00407CBF" w:rsidRDefault="00407CBF" w:rsidP="00407CBF">
      <w:pPr>
        <w:spacing w:after="0" w:line="240" w:lineRule="auto"/>
        <w:rPr>
          <w:sz w:val="14"/>
          <w:szCs w:val="14"/>
        </w:rPr>
      </w:pPr>
    </w:p>
    <w:p w14:paraId="3BF29042" w14:textId="77777777" w:rsidR="0080683C" w:rsidRPr="0080683C" w:rsidRDefault="0080683C" w:rsidP="0080683C">
      <w:pPr>
        <w:spacing w:after="120" w:line="240" w:lineRule="auto"/>
      </w:pPr>
      <w:r w:rsidRPr="0080683C">
        <w:t xml:space="preserve">Train-The-Trainer applicants will receive an </w:t>
      </w:r>
      <w:r w:rsidRPr="0080683C">
        <w:rPr>
          <w:b/>
          <w:bCs/>
        </w:rPr>
        <w:t>invoice for $944.99</w:t>
      </w:r>
      <w:r w:rsidRPr="0080683C">
        <w:t>, which includes:</w:t>
      </w:r>
    </w:p>
    <w:p w14:paraId="6395160E" w14:textId="77777777" w:rsidR="0080683C" w:rsidRPr="0080683C" w:rsidRDefault="0080683C" w:rsidP="0080683C">
      <w:pPr>
        <w:numPr>
          <w:ilvl w:val="0"/>
          <w:numId w:val="7"/>
        </w:numPr>
        <w:spacing w:after="120" w:line="240" w:lineRule="auto"/>
      </w:pPr>
      <w:r w:rsidRPr="0080683C">
        <w:rPr>
          <w:b/>
          <w:bCs/>
        </w:rPr>
        <w:t>$349.99</w:t>
      </w:r>
      <w:r w:rsidRPr="0080683C">
        <w:t xml:space="preserve"> – Online </w:t>
      </w:r>
      <w:r w:rsidRPr="0080683C">
        <w:rPr>
          <w:b/>
          <w:bCs/>
        </w:rPr>
        <w:t>Collector/Instructor Procedures Training Course</w:t>
      </w:r>
      <w:r w:rsidRPr="0080683C">
        <w:t xml:space="preserve">, including training resources and </w:t>
      </w:r>
      <w:r w:rsidRPr="0080683C">
        <w:rPr>
          <w:b/>
          <w:bCs/>
        </w:rPr>
        <w:t>5-year certification</w:t>
      </w:r>
    </w:p>
    <w:p w14:paraId="697C0E5F" w14:textId="35B42576" w:rsidR="0080683C" w:rsidRPr="0080683C" w:rsidRDefault="0080683C" w:rsidP="0080683C">
      <w:pPr>
        <w:numPr>
          <w:ilvl w:val="0"/>
          <w:numId w:val="7"/>
        </w:numPr>
        <w:spacing w:after="120" w:line="240" w:lineRule="auto"/>
      </w:pPr>
      <w:r w:rsidRPr="0080683C">
        <w:rPr>
          <w:b/>
          <w:bCs/>
        </w:rPr>
        <w:t>$595.00</w:t>
      </w:r>
      <w:r w:rsidRPr="0080683C">
        <w:t xml:space="preserve"> – Five required </w:t>
      </w:r>
      <w:r w:rsidRPr="0080683C">
        <w:rPr>
          <w:b/>
          <w:bCs/>
        </w:rPr>
        <w:t>online procedures courses</w:t>
      </w:r>
      <w:r w:rsidR="00A44C12" w:rsidRPr="00A44C12">
        <w:rPr>
          <w:b/>
          <w:bCs/>
        </w:rPr>
        <w:t>, plus</w:t>
      </w:r>
    </w:p>
    <w:p w14:paraId="574032F1" w14:textId="77777777" w:rsidR="0080683C" w:rsidRPr="0080683C" w:rsidRDefault="0080683C" w:rsidP="0080683C">
      <w:pPr>
        <w:numPr>
          <w:ilvl w:val="0"/>
          <w:numId w:val="7"/>
        </w:numPr>
        <w:spacing w:after="120" w:line="240" w:lineRule="auto"/>
      </w:pPr>
      <w:r w:rsidRPr="0080683C">
        <w:rPr>
          <w:b/>
          <w:bCs/>
        </w:rPr>
        <w:t>Additional selections</w:t>
      </w:r>
      <w:r w:rsidRPr="0080683C">
        <w:t xml:space="preserve"> from items </w:t>
      </w:r>
      <w:r w:rsidRPr="0080683C">
        <w:rPr>
          <w:b/>
          <w:bCs/>
        </w:rPr>
        <w:t>1 and 2</w:t>
      </w:r>
      <w:r w:rsidRPr="0080683C">
        <w:t xml:space="preserve"> above (if applicable)</w:t>
      </w:r>
    </w:p>
    <w:p w14:paraId="61CC881F" w14:textId="77777777" w:rsidR="006E7F00" w:rsidRDefault="006E7F00" w:rsidP="006F2C29">
      <w:pPr>
        <w:spacing w:after="120" w:line="240" w:lineRule="auto"/>
      </w:pPr>
    </w:p>
    <w:p w14:paraId="606B3BEF" w14:textId="408FA57D" w:rsidR="006C16BB" w:rsidRDefault="006C16BB" w:rsidP="006F2C29">
      <w:pPr>
        <w:spacing w:after="120" w:line="240" w:lineRule="auto"/>
      </w:pPr>
      <w:r>
        <w:t>~</w:t>
      </w:r>
      <w:r w:rsidR="0067101A">
        <w:t xml:space="preserve"> For invoicing purposes, l</w:t>
      </w:r>
      <w:r>
        <w:t>et us know if you need more than five (5) additional collector procedures courses initially</w:t>
      </w:r>
      <w:r w:rsidR="00D91A5D">
        <w:t>.</w:t>
      </w:r>
    </w:p>
    <w:p w14:paraId="4D278C64" w14:textId="77777777" w:rsidR="006E7F00" w:rsidRDefault="006E7F00" w:rsidP="006F2C29">
      <w:pPr>
        <w:spacing w:after="120" w:line="240" w:lineRule="auto"/>
      </w:pPr>
    </w:p>
    <w:p w14:paraId="2C156B93" w14:textId="7E8EF3AF" w:rsidR="007E7558" w:rsidRDefault="007E7558" w:rsidP="006F2C29">
      <w:pPr>
        <w:spacing w:after="120" w:line="240" w:lineRule="auto"/>
      </w:pPr>
      <w:r w:rsidRPr="007E7558">
        <w:t xml:space="preserve">Upon completing your </w:t>
      </w:r>
      <w:r w:rsidRPr="007E7558">
        <w:rPr>
          <w:b/>
          <w:bCs/>
        </w:rPr>
        <w:t>Collector/Instructor training</w:t>
      </w:r>
      <w:r w:rsidRPr="007E7558">
        <w:t xml:space="preserve">, you will receive a </w:t>
      </w:r>
      <w:r w:rsidRPr="007E7558">
        <w:rPr>
          <w:b/>
          <w:bCs/>
        </w:rPr>
        <w:t>coupon code</w:t>
      </w:r>
      <w:r w:rsidRPr="007E7558">
        <w:t xml:space="preserve"> that allows you to purchase additional </w:t>
      </w:r>
      <w:r w:rsidRPr="007E7558">
        <w:rPr>
          <w:b/>
          <w:bCs/>
        </w:rPr>
        <w:t>online procedures courses</w:t>
      </w:r>
      <w:r w:rsidRPr="007E7558">
        <w:t xml:space="preserve"> at a </w:t>
      </w:r>
      <w:r w:rsidRPr="007E7558">
        <w:rPr>
          <w:b/>
          <w:bCs/>
        </w:rPr>
        <w:t>$20 discount per course</w:t>
      </w:r>
      <w:r w:rsidRPr="007E7558">
        <w:t xml:space="preserve">. These discounted courses can be purchased directly </w:t>
      </w:r>
      <w:r w:rsidRPr="007E7558">
        <w:rPr>
          <w:b/>
          <w:bCs/>
        </w:rPr>
        <w:t>through our online platform</w:t>
      </w:r>
      <w:r w:rsidRPr="007E7558">
        <w:t>.</w:t>
      </w:r>
      <w:r w:rsidRPr="007E7558">
        <w:t xml:space="preserve"> </w:t>
      </w:r>
    </w:p>
    <w:p w14:paraId="6059A2B8" w14:textId="5800A70C" w:rsidR="006F2C29" w:rsidRDefault="006F2C29" w:rsidP="006F2C29">
      <w:pPr>
        <w:spacing w:after="120" w:line="240" w:lineRule="auto"/>
        <w:rPr>
          <w:sz w:val="22"/>
          <w:szCs w:val="22"/>
        </w:rPr>
      </w:pPr>
      <w:r w:rsidRPr="006E59A5">
        <w:rPr>
          <w:sz w:val="22"/>
          <w:szCs w:val="22"/>
        </w:rPr>
        <w:t xml:space="preserve">(Trainer discount rate of -$20 per course is valid for 5 years from your date of Trainer training. Current pricing for all courses at the time of purchase applies. Pricing </w:t>
      </w:r>
      <w:r w:rsidR="00D91A5D">
        <w:rPr>
          <w:sz w:val="22"/>
          <w:szCs w:val="22"/>
        </w:rPr>
        <w:t xml:space="preserve">is </w:t>
      </w:r>
      <w:r w:rsidRPr="006E59A5">
        <w:rPr>
          <w:sz w:val="22"/>
          <w:szCs w:val="22"/>
        </w:rPr>
        <w:t>subject to change without notice.)</w:t>
      </w:r>
    </w:p>
    <w:p w14:paraId="7354CF49" w14:textId="38644F61" w:rsidR="006E7F00" w:rsidRDefault="006E7F00"/>
    <w:p w14:paraId="193260FF" w14:textId="77777777" w:rsidR="006E7F00" w:rsidRDefault="006E7F00">
      <w:r>
        <w:br w:type="page"/>
      </w:r>
    </w:p>
    <w:p w14:paraId="7D67536F" w14:textId="7F631451" w:rsidR="00C576A8" w:rsidRDefault="00C576A8">
      <w:r>
        <w:lastRenderedPageBreak/>
        <w:t xml:space="preserve">If approved, I agree and understand that I will conduct </w:t>
      </w:r>
      <w:r w:rsidR="00287A13">
        <w:t xml:space="preserve">the specimen collector proficiency training only and that I will not be qualified </w:t>
      </w:r>
      <w:r w:rsidR="00EC1DF0">
        <w:t xml:space="preserve">to conduct the procedures training, basic information training, etc. I understand that I am restricted to conducting this hands-on, device </w:t>
      </w:r>
      <w:r w:rsidR="00B36D1E">
        <w:t>proficiency</w:t>
      </w:r>
      <w:r w:rsidR="00EC1DF0">
        <w:t xml:space="preserve"> training for employees of my own facility</w:t>
      </w:r>
      <w:r w:rsidR="00B36D1E">
        <w:t xml:space="preserve"> only, and that I do not and will not offer my services for collector training to anyone for a fee nor to any person(s) outside the employ</w:t>
      </w:r>
      <w:r w:rsidR="00BB75DC">
        <w:t>ment</w:t>
      </w:r>
      <w:r w:rsidR="00B36D1E">
        <w:t xml:space="preserve"> of my company or facility.</w:t>
      </w:r>
      <w:r w:rsidR="00EB382C">
        <w:t xml:space="preserve"> The duration of this agreement and restrictions is: five (5) </w:t>
      </w:r>
      <w:r w:rsidR="003F3C93">
        <w:t>years and</w:t>
      </w:r>
      <w:r w:rsidR="004D1BBA">
        <w:t xml:space="preserve"> is renewable</w:t>
      </w:r>
      <w:r w:rsidR="005F14D6">
        <w:t xml:space="preserve"> upon agreement of both parties. The collector/instructor must repeat their training every five (5) years, as required by DOT regulations.</w:t>
      </w:r>
    </w:p>
    <w:p w14:paraId="4005D0D1" w14:textId="5FAF2D8A" w:rsidR="00EB1534" w:rsidRDefault="0010640A">
      <w:r>
        <w:t>By signing below, y</w:t>
      </w:r>
      <w:r w:rsidR="00480730">
        <w:t xml:space="preserve">ou agree to </w:t>
      </w:r>
      <w:r w:rsidR="00C32E6F">
        <w:t>pay</w:t>
      </w:r>
      <w:r w:rsidR="00480730">
        <w:t xml:space="preserve"> Certified Training Solutions LLC a fee of $1</w:t>
      </w:r>
      <w:r w:rsidR="00C32E6F">
        <w:t>3</w:t>
      </w:r>
      <w:r w:rsidR="00480730">
        <w:t xml:space="preserve">0 for each person/student that you </w:t>
      </w:r>
      <w:r w:rsidR="0026518C">
        <w:t>provide training to</w:t>
      </w:r>
      <w:r w:rsidR="00480730">
        <w:t xml:space="preserve"> if you do not purchase</w:t>
      </w:r>
      <w:r w:rsidR="00380479">
        <w:t xml:space="preserve"> a separate online</w:t>
      </w:r>
      <w:r w:rsidR="00DE714C">
        <w:t xml:space="preserve"> collector p</w:t>
      </w:r>
      <w:r w:rsidR="00380479">
        <w:t xml:space="preserve">rocedures </w:t>
      </w:r>
      <w:r w:rsidR="0026518C">
        <w:t xml:space="preserve">training </w:t>
      </w:r>
      <w:r w:rsidR="00380479">
        <w:t>course</w:t>
      </w:r>
      <w:r w:rsidR="0059316A">
        <w:t xml:space="preserve"> in advance of conducting their mock collections.</w:t>
      </w:r>
      <w:r w:rsidR="008C7A8E">
        <w:t xml:space="preserve"> A breach in terms of this Agreement may result in legal action.</w:t>
      </w:r>
    </w:p>
    <w:p w14:paraId="3C9316FA" w14:textId="77777777" w:rsidR="008C7A8E" w:rsidRPr="008C7A8E" w:rsidRDefault="008C7A8E">
      <w:pPr>
        <w:rPr>
          <w:sz w:val="2"/>
          <w:szCs w:val="2"/>
        </w:rPr>
      </w:pPr>
    </w:p>
    <w:p w14:paraId="54A995D3" w14:textId="77777777" w:rsidR="006F2C29" w:rsidRDefault="00EB1534" w:rsidP="00EB1534">
      <w:r>
        <w:t>Applicant Signature: _______________________________________  Date: ___________________</w:t>
      </w:r>
    </w:p>
    <w:p w14:paraId="153DD2FA" w14:textId="77777777" w:rsidR="007E1FE8" w:rsidRDefault="007E1FE8" w:rsidP="00EB1534"/>
    <w:p w14:paraId="6DF7AB27" w14:textId="77777777" w:rsidR="007E1FE8" w:rsidRDefault="007E1FE8" w:rsidP="00EB1534"/>
    <w:p w14:paraId="0DBA3C83" w14:textId="42F74469" w:rsidR="00A62630" w:rsidRPr="00484066" w:rsidRDefault="00B553D2" w:rsidP="002F1A34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484066">
        <w:rPr>
          <w:rFonts w:ascii="Calibri" w:hAnsi="Calibri" w:cs="Calibri"/>
          <w:sz w:val="22"/>
          <w:szCs w:val="22"/>
        </w:rPr>
        <w:t xml:space="preserve">Return completed applications to: </w:t>
      </w:r>
      <w:hyperlink r:id="rId8" w:history="1">
        <w:r w:rsidRPr="00484066">
          <w:rPr>
            <w:rStyle w:val="Hyperlink"/>
            <w:rFonts w:ascii="Calibri" w:hAnsi="Calibri" w:cs="Calibri"/>
            <w:sz w:val="22"/>
            <w:szCs w:val="22"/>
          </w:rPr>
          <w:t>Lisa@CertifiedTrainingSolutions.com</w:t>
        </w:r>
      </w:hyperlink>
    </w:p>
    <w:p w14:paraId="3EE8B348" w14:textId="45B3B6D7" w:rsidR="00B553D2" w:rsidRPr="00484066" w:rsidRDefault="00B553D2" w:rsidP="002F1A34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484066">
        <w:rPr>
          <w:rFonts w:ascii="Calibri" w:hAnsi="Calibri" w:cs="Calibri"/>
          <w:sz w:val="22"/>
          <w:szCs w:val="22"/>
        </w:rPr>
        <w:t>Note in subject line: “</w:t>
      </w:r>
      <w:r w:rsidR="00155A17">
        <w:rPr>
          <w:rFonts w:ascii="Calibri" w:hAnsi="Calibri" w:cs="Calibri"/>
          <w:sz w:val="22"/>
          <w:szCs w:val="22"/>
        </w:rPr>
        <w:t>Urine Collector</w:t>
      </w:r>
      <w:r w:rsidRPr="00484066">
        <w:rPr>
          <w:rFonts w:ascii="Calibri" w:hAnsi="Calibri" w:cs="Calibri"/>
          <w:sz w:val="22"/>
          <w:szCs w:val="22"/>
        </w:rPr>
        <w:t xml:space="preserve"> Trainer Program Application”</w:t>
      </w:r>
    </w:p>
    <w:p w14:paraId="487B9715" w14:textId="20A99D23" w:rsidR="00EB1534" w:rsidRDefault="0082139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5CD2C" wp14:editId="5A697096">
                <wp:simplePos x="0" y="0"/>
                <wp:positionH relativeFrom="column">
                  <wp:posOffset>1214192</wp:posOffset>
                </wp:positionH>
                <wp:positionV relativeFrom="paragraph">
                  <wp:posOffset>644670</wp:posOffset>
                </wp:positionV>
                <wp:extent cx="121665" cy="117346"/>
                <wp:effectExtent l="0" t="0" r="12065" b="16510"/>
                <wp:wrapNone/>
                <wp:docPr id="3275753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65" cy="11734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5CD02" id="Rectangle 2" o:spid="_x0000_s1026" style="position:absolute;margin-left:95.6pt;margin-top:50.75pt;width:9.6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" filled="f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CFE4E" wp14:editId="3FEA0CC8">
                <wp:simplePos x="0" y="0"/>
                <wp:positionH relativeFrom="column">
                  <wp:posOffset>167005</wp:posOffset>
                </wp:positionH>
                <wp:positionV relativeFrom="paragraph">
                  <wp:posOffset>637195</wp:posOffset>
                </wp:positionV>
                <wp:extent cx="117356" cy="127136"/>
                <wp:effectExtent l="0" t="0" r="16510" b="25400"/>
                <wp:wrapNone/>
                <wp:docPr id="35408933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56" cy="1271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FBAB2" id="Rectangle 2" o:spid="_x0000_s1026" style="position:absolute;margin-left:13.15pt;margin-top:50.15pt;width:9.25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" filled="f" strokecolor="#030e13 [484]" strokeweight="1pt"/>
            </w:pict>
          </mc:Fallback>
        </mc:AlternateContent>
      </w:r>
      <w:r w:rsidR="00B553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41632" wp14:editId="2B131C10">
                <wp:simplePos x="0" y="0"/>
                <wp:positionH relativeFrom="column">
                  <wp:posOffset>-7041</wp:posOffset>
                </wp:positionH>
                <wp:positionV relativeFrom="paragraph">
                  <wp:posOffset>144314</wp:posOffset>
                </wp:positionV>
                <wp:extent cx="6327021" cy="1354486"/>
                <wp:effectExtent l="0" t="0" r="17145" b="17145"/>
                <wp:wrapNone/>
                <wp:docPr id="18868781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021" cy="135448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7AC48" w14:textId="77777777" w:rsidR="00904AF8" w:rsidRPr="00904AF8" w:rsidRDefault="00904A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6205314" w14:textId="1BC0A3CE" w:rsidR="00A62630" w:rsidRPr="008A3291" w:rsidRDefault="00A6263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A3291">
                              <w:rPr>
                                <w:sz w:val="22"/>
                                <w:szCs w:val="22"/>
                              </w:rPr>
                              <w:t>Office Use Only.  Application Received: _____________________</w:t>
                            </w:r>
                            <w:r w:rsidR="0003537C">
                              <w:rPr>
                                <w:sz w:val="22"/>
                                <w:szCs w:val="22"/>
                              </w:rPr>
                              <w:t xml:space="preserve">  Date Reviewed: _____________________</w:t>
                            </w:r>
                          </w:p>
                          <w:p w14:paraId="0FA25F4D" w14:textId="13103D0B" w:rsidR="00B5049B" w:rsidRPr="008A3291" w:rsidRDefault="00B5049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A329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C146B" w:rsidRPr="008A3291"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8A329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3291">
                              <w:rPr>
                                <w:sz w:val="22"/>
                                <w:szCs w:val="22"/>
                              </w:rPr>
                              <w:t>Approved</w:t>
                            </w:r>
                            <w:r w:rsidR="009C146B" w:rsidRPr="008A3291">
                              <w:rPr>
                                <w:sz w:val="22"/>
                                <w:szCs w:val="22"/>
                              </w:rPr>
                              <w:t xml:space="preserve">                 Denied</w:t>
                            </w:r>
                            <w:r w:rsidR="001A4DDC">
                              <w:rPr>
                                <w:sz w:val="22"/>
                                <w:szCs w:val="22"/>
                              </w:rPr>
                              <w:t xml:space="preserve">         Signature of </w:t>
                            </w:r>
                            <w:r w:rsidR="006F59A2">
                              <w:rPr>
                                <w:sz w:val="22"/>
                                <w:szCs w:val="22"/>
                              </w:rPr>
                              <w:t>reviewer</w:t>
                            </w:r>
                            <w:r w:rsidR="001A4DDC">
                              <w:rPr>
                                <w:sz w:val="22"/>
                                <w:szCs w:val="22"/>
                              </w:rPr>
                              <w:t>: ____</w:t>
                            </w:r>
                            <w:r w:rsidR="006F59A2">
                              <w:rPr>
                                <w:sz w:val="22"/>
                                <w:szCs w:val="22"/>
                              </w:rPr>
                              <w:t>__</w:t>
                            </w:r>
                            <w:r w:rsidR="001A4DDC">
                              <w:rPr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</w:p>
                          <w:p w14:paraId="4568DF07" w14:textId="0E26A4FF" w:rsidR="009C146B" w:rsidRPr="008A3291" w:rsidRDefault="009C146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A3291">
                              <w:rPr>
                                <w:sz w:val="22"/>
                                <w:szCs w:val="22"/>
                              </w:rPr>
                              <w:t>Note</w:t>
                            </w:r>
                            <w:r w:rsidR="00904AF8" w:rsidRPr="008A3291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Pr="008A3291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416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55pt;margin-top:11.35pt;width:498.2pt;height:10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" fillcolor="#d0d0d0 [2894]" strokeweight=".5pt">
                <v:textbox>
                  <w:txbxContent>
                    <w:p w14:paraId="6437AC48" w14:textId="77777777" w:rsidR="00904AF8" w:rsidRPr="00904AF8" w:rsidRDefault="00904AF8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36205314" w14:textId="1BC0A3CE" w:rsidR="00A62630" w:rsidRPr="008A3291" w:rsidRDefault="00A62630">
                      <w:pPr>
                        <w:rPr>
                          <w:sz w:val="22"/>
                          <w:szCs w:val="22"/>
                        </w:rPr>
                      </w:pPr>
                      <w:r w:rsidRPr="008A3291">
                        <w:rPr>
                          <w:sz w:val="22"/>
                          <w:szCs w:val="22"/>
                        </w:rPr>
                        <w:t>Office Use Only.  Application Received: _____________________</w:t>
                      </w:r>
                      <w:r w:rsidR="0003537C">
                        <w:rPr>
                          <w:sz w:val="22"/>
                          <w:szCs w:val="22"/>
                        </w:rPr>
                        <w:t xml:space="preserve">  Date Reviewed: _____________________</w:t>
                      </w:r>
                    </w:p>
                    <w:p w14:paraId="0FA25F4D" w14:textId="13103D0B" w:rsidR="00B5049B" w:rsidRPr="008A3291" w:rsidRDefault="00B5049B">
                      <w:pPr>
                        <w:rPr>
                          <w:sz w:val="22"/>
                          <w:szCs w:val="22"/>
                        </w:rPr>
                      </w:pPr>
                      <w:r w:rsidRPr="008A329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C146B" w:rsidRPr="008A3291">
                        <w:rPr>
                          <w:sz w:val="22"/>
                          <w:szCs w:val="22"/>
                        </w:rPr>
                        <w:t xml:space="preserve">       </w:t>
                      </w:r>
                      <w:r w:rsidR="008A329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A3291">
                        <w:rPr>
                          <w:sz w:val="22"/>
                          <w:szCs w:val="22"/>
                        </w:rPr>
                        <w:t>Approved</w:t>
                      </w:r>
                      <w:r w:rsidR="009C146B" w:rsidRPr="008A3291">
                        <w:rPr>
                          <w:sz w:val="22"/>
                          <w:szCs w:val="22"/>
                        </w:rPr>
                        <w:t xml:space="preserve">                 Denied</w:t>
                      </w:r>
                      <w:r w:rsidR="001A4DDC">
                        <w:rPr>
                          <w:sz w:val="22"/>
                          <w:szCs w:val="22"/>
                        </w:rPr>
                        <w:t xml:space="preserve">         Signature of </w:t>
                      </w:r>
                      <w:r w:rsidR="006F59A2">
                        <w:rPr>
                          <w:sz w:val="22"/>
                          <w:szCs w:val="22"/>
                        </w:rPr>
                        <w:t>reviewer</w:t>
                      </w:r>
                      <w:r w:rsidR="001A4DDC">
                        <w:rPr>
                          <w:sz w:val="22"/>
                          <w:szCs w:val="22"/>
                        </w:rPr>
                        <w:t>: ____</w:t>
                      </w:r>
                      <w:r w:rsidR="006F59A2">
                        <w:rPr>
                          <w:sz w:val="22"/>
                          <w:szCs w:val="22"/>
                        </w:rPr>
                        <w:t>__</w:t>
                      </w:r>
                      <w:r w:rsidR="001A4DDC">
                        <w:rPr>
                          <w:sz w:val="22"/>
                          <w:szCs w:val="22"/>
                        </w:rPr>
                        <w:t>_____________________________________</w:t>
                      </w:r>
                    </w:p>
                    <w:p w14:paraId="4568DF07" w14:textId="0E26A4FF" w:rsidR="009C146B" w:rsidRPr="008A3291" w:rsidRDefault="009C146B">
                      <w:pPr>
                        <w:rPr>
                          <w:sz w:val="22"/>
                          <w:szCs w:val="22"/>
                        </w:rPr>
                      </w:pPr>
                      <w:r w:rsidRPr="008A3291">
                        <w:rPr>
                          <w:sz w:val="22"/>
                          <w:szCs w:val="22"/>
                        </w:rPr>
                        <w:t>Note</w:t>
                      </w:r>
                      <w:r w:rsidR="00904AF8" w:rsidRPr="008A3291">
                        <w:rPr>
                          <w:sz w:val="22"/>
                          <w:szCs w:val="22"/>
                        </w:rPr>
                        <w:t>s</w:t>
                      </w:r>
                      <w:r w:rsidRPr="008A3291">
                        <w:rPr>
                          <w:sz w:val="22"/>
                          <w:szCs w:val="22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1534" w:rsidSect="007E1FE8">
      <w:footerReference w:type="default" r:id="rId9"/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022AD" w14:textId="77777777" w:rsidR="00A4725B" w:rsidRDefault="00A4725B" w:rsidP="00267DF8">
      <w:pPr>
        <w:spacing w:after="0" w:line="240" w:lineRule="auto"/>
      </w:pPr>
      <w:r>
        <w:separator/>
      </w:r>
    </w:p>
  </w:endnote>
  <w:endnote w:type="continuationSeparator" w:id="0">
    <w:p w14:paraId="1EB23960" w14:textId="77777777" w:rsidR="00A4725B" w:rsidRDefault="00A4725B" w:rsidP="0026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043065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6018567" w14:textId="1CC28F4D" w:rsidR="00267DF8" w:rsidRDefault="00267DF8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DF3A11" w14:textId="77777777" w:rsidR="00267DF8" w:rsidRDefault="00267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624E8" w14:textId="77777777" w:rsidR="00A4725B" w:rsidRDefault="00A4725B" w:rsidP="00267DF8">
      <w:pPr>
        <w:spacing w:after="0" w:line="240" w:lineRule="auto"/>
      </w:pPr>
      <w:r>
        <w:separator/>
      </w:r>
    </w:p>
  </w:footnote>
  <w:footnote w:type="continuationSeparator" w:id="0">
    <w:p w14:paraId="2343C5DA" w14:textId="77777777" w:rsidR="00A4725B" w:rsidRDefault="00A4725B" w:rsidP="00267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3BB5"/>
    <w:multiLevelType w:val="hybridMultilevel"/>
    <w:tmpl w:val="AC1C3644"/>
    <w:lvl w:ilvl="0" w:tplc="3E9A1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30716"/>
    <w:multiLevelType w:val="hybridMultilevel"/>
    <w:tmpl w:val="789C9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41357"/>
    <w:multiLevelType w:val="hybridMultilevel"/>
    <w:tmpl w:val="2F4278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F05AD"/>
    <w:multiLevelType w:val="hybridMultilevel"/>
    <w:tmpl w:val="CCBE2CD0"/>
    <w:lvl w:ilvl="0" w:tplc="71CAD65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FA5D43"/>
    <w:multiLevelType w:val="hybridMultilevel"/>
    <w:tmpl w:val="1AF4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828D9"/>
    <w:multiLevelType w:val="hybridMultilevel"/>
    <w:tmpl w:val="D6AC0168"/>
    <w:lvl w:ilvl="0" w:tplc="59E07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30ED5"/>
    <w:multiLevelType w:val="multilevel"/>
    <w:tmpl w:val="76F6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651631">
    <w:abstractNumId w:val="1"/>
  </w:num>
  <w:num w:numId="2" w16cid:durableId="1965309133">
    <w:abstractNumId w:val="4"/>
  </w:num>
  <w:num w:numId="3" w16cid:durableId="172110227">
    <w:abstractNumId w:val="0"/>
  </w:num>
  <w:num w:numId="4" w16cid:durableId="921909158">
    <w:abstractNumId w:val="2"/>
  </w:num>
  <w:num w:numId="5" w16cid:durableId="946153628">
    <w:abstractNumId w:val="5"/>
  </w:num>
  <w:num w:numId="6" w16cid:durableId="1170872339">
    <w:abstractNumId w:val="3"/>
  </w:num>
  <w:num w:numId="7" w16cid:durableId="140344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1F"/>
    <w:rsid w:val="0000059A"/>
    <w:rsid w:val="00031BC2"/>
    <w:rsid w:val="0003537C"/>
    <w:rsid w:val="000743FF"/>
    <w:rsid w:val="00084469"/>
    <w:rsid w:val="00090BE4"/>
    <w:rsid w:val="0009446F"/>
    <w:rsid w:val="00095CA7"/>
    <w:rsid w:val="000A6DEA"/>
    <w:rsid w:val="000B077B"/>
    <w:rsid w:val="000C36A2"/>
    <w:rsid w:val="000E1A0D"/>
    <w:rsid w:val="0010640A"/>
    <w:rsid w:val="00107063"/>
    <w:rsid w:val="00114DE5"/>
    <w:rsid w:val="00117D2D"/>
    <w:rsid w:val="00146E89"/>
    <w:rsid w:val="00146EC6"/>
    <w:rsid w:val="00155A17"/>
    <w:rsid w:val="00184C08"/>
    <w:rsid w:val="001A4DDC"/>
    <w:rsid w:val="001B7923"/>
    <w:rsid w:val="001D29FA"/>
    <w:rsid w:val="001D2BAD"/>
    <w:rsid w:val="001F5557"/>
    <w:rsid w:val="001F7B9B"/>
    <w:rsid w:val="0026518C"/>
    <w:rsid w:val="00267DE7"/>
    <w:rsid w:val="00267DF8"/>
    <w:rsid w:val="00287A13"/>
    <w:rsid w:val="002B466A"/>
    <w:rsid w:val="002C5474"/>
    <w:rsid w:val="002D36FE"/>
    <w:rsid w:val="002F1A34"/>
    <w:rsid w:val="00340E27"/>
    <w:rsid w:val="003418A5"/>
    <w:rsid w:val="00354CC8"/>
    <w:rsid w:val="00380479"/>
    <w:rsid w:val="00393A95"/>
    <w:rsid w:val="003F3C93"/>
    <w:rsid w:val="003F4ED8"/>
    <w:rsid w:val="00407CBF"/>
    <w:rsid w:val="00475B63"/>
    <w:rsid w:val="00480730"/>
    <w:rsid w:val="00484066"/>
    <w:rsid w:val="004870AF"/>
    <w:rsid w:val="004A698E"/>
    <w:rsid w:val="004D1BBA"/>
    <w:rsid w:val="004F7C54"/>
    <w:rsid w:val="005028C5"/>
    <w:rsid w:val="00507A0B"/>
    <w:rsid w:val="00510C60"/>
    <w:rsid w:val="00585793"/>
    <w:rsid w:val="005902A7"/>
    <w:rsid w:val="0059316A"/>
    <w:rsid w:val="005C2FE7"/>
    <w:rsid w:val="005C6133"/>
    <w:rsid w:val="005C7B3D"/>
    <w:rsid w:val="005E630D"/>
    <w:rsid w:val="005F14D6"/>
    <w:rsid w:val="00620408"/>
    <w:rsid w:val="0062068A"/>
    <w:rsid w:val="0067101A"/>
    <w:rsid w:val="006835E3"/>
    <w:rsid w:val="0068479A"/>
    <w:rsid w:val="0069034F"/>
    <w:rsid w:val="006C16BB"/>
    <w:rsid w:val="006D3C42"/>
    <w:rsid w:val="006D50B7"/>
    <w:rsid w:val="006E59A5"/>
    <w:rsid w:val="006E7F00"/>
    <w:rsid w:val="006F2C29"/>
    <w:rsid w:val="006F534F"/>
    <w:rsid w:val="006F59A2"/>
    <w:rsid w:val="00725247"/>
    <w:rsid w:val="00732BC4"/>
    <w:rsid w:val="00741AB3"/>
    <w:rsid w:val="00750EAC"/>
    <w:rsid w:val="00760210"/>
    <w:rsid w:val="00790CB7"/>
    <w:rsid w:val="007E06EC"/>
    <w:rsid w:val="007E1FE8"/>
    <w:rsid w:val="007E5226"/>
    <w:rsid w:val="007E7558"/>
    <w:rsid w:val="007F045C"/>
    <w:rsid w:val="007F1E1F"/>
    <w:rsid w:val="007F3491"/>
    <w:rsid w:val="0080683C"/>
    <w:rsid w:val="00812300"/>
    <w:rsid w:val="00821396"/>
    <w:rsid w:val="00827E15"/>
    <w:rsid w:val="00842037"/>
    <w:rsid w:val="00881493"/>
    <w:rsid w:val="008A3291"/>
    <w:rsid w:val="008A78C0"/>
    <w:rsid w:val="008C7A8E"/>
    <w:rsid w:val="008D2FAA"/>
    <w:rsid w:val="008E32A8"/>
    <w:rsid w:val="008E7ACE"/>
    <w:rsid w:val="00904AF8"/>
    <w:rsid w:val="00914BAC"/>
    <w:rsid w:val="00924169"/>
    <w:rsid w:val="00925460"/>
    <w:rsid w:val="009434B7"/>
    <w:rsid w:val="009A19FD"/>
    <w:rsid w:val="009A2646"/>
    <w:rsid w:val="009B0825"/>
    <w:rsid w:val="009C146B"/>
    <w:rsid w:val="009C60ED"/>
    <w:rsid w:val="009D4FCB"/>
    <w:rsid w:val="00A039BB"/>
    <w:rsid w:val="00A10F32"/>
    <w:rsid w:val="00A34FD8"/>
    <w:rsid w:val="00A44C12"/>
    <w:rsid w:val="00A4725B"/>
    <w:rsid w:val="00A53EF4"/>
    <w:rsid w:val="00A62630"/>
    <w:rsid w:val="00A75524"/>
    <w:rsid w:val="00A94CFB"/>
    <w:rsid w:val="00AD0E8B"/>
    <w:rsid w:val="00B022D6"/>
    <w:rsid w:val="00B36D1E"/>
    <w:rsid w:val="00B5049B"/>
    <w:rsid w:val="00B5203D"/>
    <w:rsid w:val="00B52829"/>
    <w:rsid w:val="00B553D2"/>
    <w:rsid w:val="00B77601"/>
    <w:rsid w:val="00BB75DC"/>
    <w:rsid w:val="00C2388A"/>
    <w:rsid w:val="00C32E6F"/>
    <w:rsid w:val="00C576A8"/>
    <w:rsid w:val="00C801DA"/>
    <w:rsid w:val="00C825D1"/>
    <w:rsid w:val="00C95E5D"/>
    <w:rsid w:val="00C976F1"/>
    <w:rsid w:val="00CB566F"/>
    <w:rsid w:val="00CB6F3E"/>
    <w:rsid w:val="00CD1E72"/>
    <w:rsid w:val="00CD526C"/>
    <w:rsid w:val="00CE39CC"/>
    <w:rsid w:val="00CE3AB7"/>
    <w:rsid w:val="00D30073"/>
    <w:rsid w:val="00D318CD"/>
    <w:rsid w:val="00D91A5D"/>
    <w:rsid w:val="00D9773E"/>
    <w:rsid w:val="00DA3E90"/>
    <w:rsid w:val="00DB3BB3"/>
    <w:rsid w:val="00DE2B16"/>
    <w:rsid w:val="00DE5BE2"/>
    <w:rsid w:val="00DE714C"/>
    <w:rsid w:val="00E11CE6"/>
    <w:rsid w:val="00E6172B"/>
    <w:rsid w:val="00E660AD"/>
    <w:rsid w:val="00E76499"/>
    <w:rsid w:val="00EB1534"/>
    <w:rsid w:val="00EB382C"/>
    <w:rsid w:val="00EB63AE"/>
    <w:rsid w:val="00EC1DF0"/>
    <w:rsid w:val="00EE35B0"/>
    <w:rsid w:val="00EE45F3"/>
    <w:rsid w:val="00EF4918"/>
    <w:rsid w:val="00F17C1F"/>
    <w:rsid w:val="00F3395E"/>
    <w:rsid w:val="00FA736C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1CA36"/>
  <w15:chartTrackingRefBased/>
  <w15:docId w15:val="{204C8F42-92B1-40C0-A903-9ACEABEB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C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C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C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C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C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C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C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C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C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C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C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53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3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7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DF8"/>
  </w:style>
  <w:style w:type="paragraph" w:styleId="Footer">
    <w:name w:val="footer"/>
    <w:basedOn w:val="Normal"/>
    <w:link w:val="FooterChar"/>
    <w:uiPriority w:val="99"/>
    <w:unhideWhenUsed/>
    <w:rsid w:val="00267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@CertifiedTrainingSolutio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7873D-AAA5-495F-B372-4ACE6C86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BRADLEY</dc:creator>
  <cp:keywords/>
  <dc:description/>
  <cp:lastModifiedBy>LISA BRADLEY</cp:lastModifiedBy>
  <cp:revision>58</cp:revision>
  <cp:lastPrinted>2025-03-07T00:10:00Z</cp:lastPrinted>
  <dcterms:created xsi:type="dcterms:W3CDTF">2025-03-06T23:36:00Z</dcterms:created>
  <dcterms:modified xsi:type="dcterms:W3CDTF">2025-03-07T00:10:00Z</dcterms:modified>
</cp:coreProperties>
</file>